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70" w:rsidRDefault="00DC0F70" w:rsidP="00DC0F70">
      <w:pPr>
        <w:spacing w:after="160" w:line="259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C0F70" w:rsidRDefault="00DC0F70" w:rsidP="00DC0F70">
      <w:pPr>
        <w:spacing w:after="160" w:line="259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03A18">
        <w:rPr>
          <w:rFonts w:ascii="Arial" w:hAnsi="Arial" w:cs="Arial"/>
          <w:b/>
          <w:sz w:val="44"/>
          <w:szCs w:val="44"/>
          <w:u w:val="single"/>
        </w:rPr>
        <w:t>Objective 3.01 Outline</w:t>
      </w:r>
    </w:p>
    <w:p w:rsidR="00DC0F70" w:rsidRPr="00603A18" w:rsidRDefault="00DC0F70" w:rsidP="00DC0F70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0F70" w:rsidRPr="00603A18" w:rsidRDefault="00DC0F70" w:rsidP="00DC0F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Set personal goals (PD:018; PD LAP 16, QS LAP 22) (CS)</w:t>
      </w:r>
    </w:p>
    <w:p w:rsidR="00DC0F70" w:rsidRPr="00603A18" w:rsidRDefault="00DC0F70" w:rsidP="00DC0F7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 xml:space="preserve">Define the following terms:  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 xml:space="preserve">Goals: </w:t>
      </w:r>
      <w:r w:rsidRPr="00603A18">
        <w:rPr>
          <w:rFonts w:ascii="Arial" w:hAnsi="Arial" w:cs="Arial"/>
          <w:color w:val="000000"/>
          <w:sz w:val="28"/>
          <w:szCs w:val="28"/>
          <w:shd w:val="clear" w:color="auto" w:fill="FFFFFF"/>
        </w:rPr>
        <w:t>An observable and measurable</w:t>
      </w:r>
      <w:r w:rsidRPr="00603A1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3A18">
        <w:rPr>
          <w:rFonts w:ascii="Arial" w:hAnsi="Arial" w:cs="Arial"/>
          <w:sz w:val="28"/>
          <w:szCs w:val="28"/>
        </w:rPr>
        <w:t>end result</w:t>
      </w:r>
      <w:r w:rsidRPr="00603A1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3A18">
        <w:rPr>
          <w:rFonts w:ascii="Arial" w:hAnsi="Arial" w:cs="Arial"/>
          <w:color w:val="000000"/>
          <w:sz w:val="28"/>
          <w:szCs w:val="28"/>
          <w:shd w:val="clear" w:color="auto" w:fill="FFFFFF"/>
        </w:rPr>
        <w:t>having one or more</w:t>
      </w:r>
      <w:r w:rsidRPr="00603A1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3A18">
        <w:rPr>
          <w:rFonts w:ascii="Arial" w:hAnsi="Arial" w:cs="Arial"/>
          <w:sz w:val="28"/>
          <w:szCs w:val="28"/>
        </w:rPr>
        <w:t>objectives</w:t>
      </w:r>
      <w:r w:rsidRPr="00603A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be achieved within a more or less fixed timeframe.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Short-term goals: Objectives that take less than a year to achieve. (PD LAP 16)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Long-term goals: Objectives that will take a year or more to reach. (PD LAP 16)</w:t>
      </w:r>
    </w:p>
    <w:p w:rsidR="00DC0F70" w:rsidRPr="00603A18" w:rsidRDefault="00DC0F70" w:rsidP="00DC0F7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Steps for setting goals: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Identify your goal by writing it down.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Set a deadline for the achievement.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List the obstacles to overcome in accomplishing your goal.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List the skills and knowledge required to reach your goal.</w:t>
      </w:r>
    </w:p>
    <w:p w:rsidR="00DC0F70" w:rsidRPr="00603A18" w:rsidRDefault="00DC0F70" w:rsidP="00DC0F7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03A18">
        <w:rPr>
          <w:rFonts w:ascii="Arial" w:hAnsi="Arial" w:cs="Arial"/>
          <w:sz w:val="28"/>
          <w:szCs w:val="28"/>
        </w:rPr>
        <w:t>Develop a plan of action to reach your goal.</w:t>
      </w:r>
    </w:p>
    <w:p w:rsidR="008E5EA9" w:rsidRDefault="008E5EA9"/>
    <w:sectPr w:rsidR="008E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0"/>
    <w:rsid w:val="00740732"/>
    <w:rsid w:val="008E5EA9"/>
    <w:rsid w:val="00D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85060-7A46-47FC-9E15-96FC856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Marty Hawkins</cp:lastModifiedBy>
  <cp:revision>2</cp:revision>
  <dcterms:created xsi:type="dcterms:W3CDTF">2016-10-10T16:01:00Z</dcterms:created>
  <dcterms:modified xsi:type="dcterms:W3CDTF">2016-10-10T16:01:00Z</dcterms:modified>
</cp:coreProperties>
</file>