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9A29C7">
        <w:rPr>
          <w:b/>
          <w:sz w:val="28"/>
          <w:szCs w:val="28"/>
        </w:rPr>
        <w:t>Abbreviation</w:t>
      </w:r>
      <w:r w:rsidRPr="009A29C7">
        <w:rPr>
          <w:sz w:val="28"/>
          <w:szCs w:val="28"/>
        </w:rPr>
        <w:t>-A shortened form of a word or phrase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Active</w:t>
      </w:r>
      <w:r w:rsidRPr="009A29C7">
        <w:rPr>
          <w:sz w:val="28"/>
          <w:szCs w:val="28"/>
        </w:rPr>
        <w:t>-The ___________________ listener gives full attention to listening when others are talking and focuses on what is being said.</w:t>
      </w:r>
    </w:p>
    <w:p w:rsidR="006B0AE5" w:rsidRPr="009A29C7" w:rsidRDefault="005D31D0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Aggressive communication style</w:t>
      </w:r>
      <w:r w:rsidR="006B0AE5" w:rsidRPr="009A29C7">
        <w:rPr>
          <w:sz w:val="28"/>
          <w:szCs w:val="28"/>
        </w:rPr>
        <w:t>-I am direct in expressing my needs, desires and opinions giving little or no thought to other people's</w:t>
      </w:r>
      <w:r w:rsidR="009A29C7">
        <w:rPr>
          <w:sz w:val="28"/>
          <w:szCs w:val="28"/>
        </w:rPr>
        <w:t xml:space="preserve"> feelings</w:t>
      </w:r>
      <w:r w:rsidR="006B0AE5" w:rsidRPr="009A29C7">
        <w:rPr>
          <w:sz w:val="28"/>
          <w:szCs w:val="28"/>
        </w:rPr>
        <w:t>.</w:t>
      </w:r>
    </w:p>
    <w:p w:rsidR="006B0AE5" w:rsidRPr="009A29C7" w:rsidRDefault="0063662F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Analyzers</w:t>
      </w:r>
      <w:r w:rsidRPr="009A29C7">
        <w:rPr>
          <w:sz w:val="28"/>
          <w:szCs w:val="28"/>
        </w:rPr>
        <w:t>-</w:t>
      </w:r>
      <w:r w:rsidR="006B0AE5" w:rsidRPr="009A29C7">
        <w:rPr>
          <w:sz w:val="28"/>
          <w:szCs w:val="28"/>
        </w:rPr>
        <w:t>Detail-oriented and logical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Analyzers'</w:t>
      </w:r>
      <w:r w:rsidRPr="009A29C7">
        <w:rPr>
          <w:sz w:val="28"/>
          <w:szCs w:val="28"/>
        </w:rPr>
        <w:t xml:space="preserve"> </w:t>
      </w:r>
      <w:r w:rsidRPr="009A29C7">
        <w:rPr>
          <w:b/>
          <w:sz w:val="28"/>
          <w:szCs w:val="28"/>
        </w:rPr>
        <w:t>non-verbal behaviors</w:t>
      </w:r>
      <w:r w:rsidR="0063662F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Cautious, logical thinkers, soft-spoken, monotone voice, limited eye contact and facial expressions.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Assertive communication style</w:t>
      </w:r>
      <w:r w:rsidR="0063662F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I clearly and directly express my needs, desires and opinions in a way which is considerate of others.</w:t>
      </w:r>
    </w:p>
    <w:p w:rsidR="006B0AE5" w:rsidRPr="009A29C7" w:rsidRDefault="0063662F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Brainstorming</w:t>
      </w:r>
      <w:r w:rsidRPr="009A29C7">
        <w:rPr>
          <w:sz w:val="28"/>
          <w:szCs w:val="28"/>
        </w:rPr>
        <w:t>-</w:t>
      </w:r>
      <w:r w:rsidR="006B0AE5" w:rsidRPr="009A29C7">
        <w:rPr>
          <w:sz w:val="28"/>
          <w:szCs w:val="28"/>
        </w:rPr>
        <w:t>A group problem-solving technique in which members sit around a list ideas and possible solutions to the problem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Collaborators</w:t>
      </w:r>
      <w:r w:rsidR="0063662F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Easygoing people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Collaborators' non-verbal behaviors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Appear relaxed, ask a lot of questions, have a win-win attitude, hesitant to make decisions and highly emotional with an expressive tone.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Constructive Criticism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Offering valid and well-reasoned opinions about the work of others, usually involving both positive and negative comments, in a friendly manner rather than an oppositional one.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Controllers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Take charge people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Controllers' non-verbal behaviors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Direct, prefer to be in control, sense of urgency, louder volume and express limited to no emotion.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Criticism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Pointing out faults or shortcomings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Customer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Someone who pays for goods or services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Customer Relations AKA customer service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Refers to the way a business communicates and interacts with the public to gain and retain customers.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Defensive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Attempting to justify or defend; deterring aggression or attack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Detached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The ___________________ listener withdraws from the speaking-listening exchange and becomes the object of the speaker's message rather than its receiver.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Enunciate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Speak or state clearly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Etiquette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Socially acceptable behavior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Formative evaluation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Evaluate prior to and during implementation of an idea.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Impact evaluation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What are some other things that this will/could impact?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Involved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The ___________________ listener gives most of his or her attention to the speaker's words and intentions. This person reflects on the message to a degree and participates in the speaking-listening exchange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Need (Target audience)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Knowing your target audience involves knowing the specific needs of the audience and not just the message you want to convey.</w:t>
      </w:r>
      <w:r w:rsidR="009A29C7" w:rsidRPr="009A29C7">
        <w:rPr>
          <w:sz w:val="28"/>
          <w:szCs w:val="28"/>
        </w:rPr>
        <w:t xml:space="preserve"> </w:t>
      </w:r>
      <w:r w:rsidRPr="009A29C7">
        <w:rPr>
          <w:sz w:val="28"/>
          <w:szCs w:val="28"/>
        </w:rPr>
        <w:t>This is...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Non-Verbal</w:t>
      </w:r>
      <w:r w:rsidR="009A29C7" w:rsidRPr="009A29C7">
        <w:rPr>
          <w:sz w:val="28"/>
          <w:szCs w:val="28"/>
        </w:rPr>
        <w:t>-N</w:t>
      </w:r>
      <w:r w:rsidRPr="009A29C7">
        <w:rPr>
          <w:sz w:val="28"/>
          <w:szCs w:val="28"/>
        </w:rPr>
        <w:t>ot involving or using words or speech (Ex. Hand motions, facial expressions, posture)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Objective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When something is based on facts not personal feelings, fictional matter, or interpretation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lastRenderedPageBreak/>
        <w:t>Passive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The ___________________ listener receives information as though being talked to rather than as being an equal partner in the speaking-listening exchange. While assuming that the responsibility for the success of the communication is the speaker's, this listener is usually attentive, although attention may be faked at times.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Passive Aggressive communication style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I indirectly make sure that others are aware of my needs, desires and opinions and give little or no thought to theirs.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Passive communication style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I do not express my needs, desires and opinions directly and I put others' needs above my own.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Process evaluation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Help employees/customers see how an idea achieved.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Professional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Exhibiting a courteous, conscientious, and generally businesslike manner in the workplace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Reflection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Serious thought or consideration.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Research (Target audience)</w:t>
      </w:r>
      <w:r w:rsidR="009A29C7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One way to ensure that you know your target audience in business communications is to thoroughly research your audience beforehand.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Socializers</w:t>
      </w:r>
      <w:r w:rsidR="0063662F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Outgoing people who thrive on change and meeting people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Socializers' non-verbal behaviors</w:t>
      </w:r>
      <w:r w:rsidR="0063662F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Outspoken, quick to make a decision, assertive, fast talker, express how they're feeling through gestures, facial expressions and tone.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Specificity (Target audience)</w:t>
      </w:r>
      <w:r w:rsidR="0063662F" w:rsidRPr="009A29C7">
        <w:rPr>
          <w:sz w:val="28"/>
          <w:szCs w:val="28"/>
        </w:rPr>
        <w:t xml:space="preserve"> -</w:t>
      </w:r>
      <w:r w:rsidRPr="009A29C7">
        <w:rPr>
          <w:sz w:val="28"/>
          <w:szCs w:val="28"/>
        </w:rPr>
        <w:t>You can know the audience within your organization by learning and identifying your specific goal while, at the same time, identifying those within the organization who will have a vested interest in your message. This is...</w:t>
      </w:r>
    </w:p>
    <w:p w:rsidR="006B0AE5" w:rsidRPr="009A29C7" w:rsidRDefault="0063662F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Strategy (Target audience)</w:t>
      </w:r>
      <w:r w:rsidRPr="009A29C7">
        <w:rPr>
          <w:sz w:val="28"/>
          <w:szCs w:val="28"/>
        </w:rPr>
        <w:t>-</w:t>
      </w:r>
      <w:r w:rsidR="006B0AE5" w:rsidRPr="009A29C7">
        <w:rPr>
          <w:sz w:val="28"/>
          <w:szCs w:val="28"/>
        </w:rPr>
        <w:t>Addressing your target audience based on your research and its needs should allow you to develop a _________________ that will help you to better communicate as well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Sympathize</w:t>
      </w:r>
      <w:r w:rsidRPr="009A29C7">
        <w:rPr>
          <w:sz w:val="28"/>
          <w:szCs w:val="28"/>
        </w:rPr>
        <w:tab/>
      </w:r>
      <w:r w:rsidR="0063662F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To feel or express sympathy or compassion</w:t>
      </w:r>
    </w:p>
    <w:p w:rsidR="006B0AE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Target audience</w:t>
      </w:r>
      <w:r w:rsidR="0063662F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A particular group at which a film, book, advertising campaign, etc., is aimed.</w:t>
      </w:r>
    </w:p>
    <w:p w:rsidR="00DA0285" w:rsidRPr="009A29C7" w:rsidRDefault="006B0AE5" w:rsidP="005D31D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29C7">
        <w:rPr>
          <w:b/>
          <w:sz w:val="28"/>
          <w:szCs w:val="28"/>
        </w:rPr>
        <w:t>Verbal</w:t>
      </w:r>
      <w:r w:rsidR="0063662F" w:rsidRPr="009A29C7">
        <w:rPr>
          <w:sz w:val="28"/>
          <w:szCs w:val="28"/>
        </w:rPr>
        <w:t>-</w:t>
      </w:r>
      <w:r w:rsidRPr="009A29C7">
        <w:rPr>
          <w:sz w:val="28"/>
          <w:szCs w:val="28"/>
        </w:rPr>
        <w:t>Communication in the form of words</w:t>
      </w:r>
    </w:p>
    <w:sectPr w:rsidR="00DA0285" w:rsidRPr="009A29C7" w:rsidSect="005D31D0">
      <w:headerReference w:type="default" r:id="rId7"/>
      <w:pgSz w:w="12240" w:h="15840"/>
      <w:pgMar w:top="864" w:right="864" w:bottom="864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D0" w:rsidRDefault="005D31D0" w:rsidP="005D31D0">
      <w:pPr>
        <w:spacing w:after="0" w:line="240" w:lineRule="auto"/>
      </w:pPr>
      <w:r>
        <w:separator/>
      </w:r>
    </w:p>
  </w:endnote>
  <w:endnote w:type="continuationSeparator" w:id="0">
    <w:p w:rsidR="005D31D0" w:rsidRDefault="005D31D0" w:rsidP="005D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D0" w:rsidRDefault="005D31D0" w:rsidP="005D31D0">
      <w:pPr>
        <w:spacing w:after="0" w:line="240" w:lineRule="auto"/>
      </w:pPr>
      <w:r>
        <w:separator/>
      </w:r>
    </w:p>
  </w:footnote>
  <w:footnote w:type="continuationSeparator" w:id="0">
    <w:p w:rsidR="005D31D0" w:rsidRDefault="005D31D0" w:rsidP="005D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D0" w:rsidRPr="005D31D0" w:rsidRDefault="005D31D0">
    <w:pPr>
      <w:pStyle w:val="Header"/>
      <w:rPr>
        <w:b/>
      </w:rPr>
    </w:pPr>
    <w:r w:rsidRPr="005D31D0">
      <w:rPr>
        <w:b/>
      </w:rPr>
      <w:t>1.01 Vocab</w:t>
    </w:r>
    <w:r>
      <w:rPr>
        <w:b/>
      </w:rPr>
      <w:t xml:space="preserve">                                                            Name: __________________________ Date: ___________ Period: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E2C3E"/>
    <w:multiLevelType w:val="hybridMultilevel"/>
    <w:tmpl w:val="E29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642E1"/>
    <w:multiLevelType w:val="hybridMultilevel"/>
    <w:tmpl w:val="EB2A7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E5"/>
    <w:rsid w:val="005D31D0"/>
    <w:rsid w:val="0063662F"/>
    <w:rsid w:val="006B0AE5"/>
    <w:rsid w:val="009A29C7"/>
    <w:rsid w:val="00AC6B0E"/>
    <w:rsid w:val="00B17553"/>
    <w:rsid w:val="00C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2803-4C22-4F22-AA59-204CDED2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A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D0"/>
  </w:style>
  <w:style w:type="paragraph" w:styleId="Footer">
    <w:name w:val="footer"/>
    <w:basedOn w:val="Normal"/>
    <w:link w:val="FooterChar"/>
    <w:uiPriority w:val="99"/>
    <w:unhideWhenUsed/>
    <w:rsid w:val="005D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938">
          <w:marLeft w:val="227"/>
          <w:marRight w:val="227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741">
                      <w:marLeft w:val="0"/>
                      <w:marRight w:val="2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Conroy</dc:creator>
  <cp:keywords/>
  <dc:description/>
  <cp:lastModifiedBy>Marty Hawkins</cp:lastModifiedBy>
  <cp:revision>2</cp:revision>
  <dcterms:created xsi:type="dcterms:W3CDTF">2016-08-24T15:38:00Z</dcterms:created>
  <dcterms:modified xsi:type="dcterms:W3CDTF">2016-08-24T15:38:00Z</dcterms:modified>
</cp:coreProperties>
</file>